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8D3" w:rsidRDefault="00BF5DF4" w:rsidP="003D31AB">
      <w:pPr>
        <w:spacing w:before="82" w:after="0"/>
        <w:ind w:right="702" w:firstLineChars="1033" w:firstLine="2281"/>
        <w:jc w:val="both"/>
        <w:rPr>
          <w:rFonts w:ascii="Verdana"/>
          <w:sz w:val="52"/>
        </w:rPr>
      </w:pPr>
      <w:r>
        <w:rPr>
          <w:b/>
        </w:rPr>
        <w:t xml:space="preserve">  </w:t>
      </w:r>
      <w:r w:rsidRPr="003D31AB">
        <w:rPr>
          <w:noProof/>
        </w:rPr>
        <w:drawing>
          <wp:anchor distT="0" distB="0" distL="0" distR="0" simplePos="0" relativeHeight="251659264" behindDoc="0" locked="0" layoutInCell="1" allowOverlap="1" wp14:anchorId="6CF56587" wp14:editId="1D44E2A8">
            <wp:simplePos x="0" y="0"/>
            <wp:positionH relativeFrom="page">
              <wp:posOffset>432435</wp:posOffset>
            </wp:positionH>
            <wp:positionV relativeFrom="page">
              <wp:posOffset>721360</wp:posOffset>
            </wp:positionV>
            <wp:extent cx="1533525" cy="1533525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D31AB">
        <w:rPr>
          <w:rFonts w:ascii="Tahoma"/>
          <w:b/>
          <w:w w:val="95"/>
          <w:sz w:val="52"/>
        </w:rPr>
        <w:t>BROAD</w:t>
      </w:r>
      <w:r w:rsidRPr="003D31AB">
        <w:rPr>
          <w:rFonts w:ascii="Tahoma"/>
          <w:b/>
          <w:spacing w:val="57"/>
          <w:w w:val="95"/>
          <w:sz w:val="52"/>
        </w:rPr>
        <w:t xml:space="preserve"> </w:t>
      </w:r>
      <w:r w:rsidRPr="003D31AB">
        <w:rPr>
          <w:rFonts w:ascii="Tahoma" w:hAnsi="Tahoma" w:cs="Tahoma"/>
          <w:b/>
          <w:w w:val="95"/>
          <w:sz w:val="52"/>
        </w:rPr>
        <w:t>CONCEPT</w:t>
      </w:r>
    </w:p>
    <w:p w:rsidR="000F78D3" w:rsidRDefault="00BF5DF4">
      <w:pPr>
        <w:pStyle w:val="Title"/>
        <w:spacing w:after="0"/>
        <w:jc w:val="center"/>
        <w:rPr>
          <w:rFonts w:ascii="Tahoma" w:hAnsi="Tahoma" w:cs="Tahoma"/>
          <w:b/>
          <w:bCs/>
          <w:color w:val="FF0000"/>
          <w:w w:val="85"/>
          <w:sz w:val="30"/>
          <w:szCs w:val="30"/>
        </w:rPr>
      </w:pP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INTERNATIONAL</w:t>
      </w:r>
      <w:r>
        <w:rPr>
          <w:rFonts w:ascii="Tahoma" w:hAnsi="Tahoma" w:cs="Tahoma"/>
          <w:b/>
          <w:bCs/>
          <w:color w:val="FF0000"/>
          <w:spacing w:val="33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AND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ENTREPRENEURSHIP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HUB</w:t>
      </w:r>
    </w:p>
    <w:p w:rsidR="000F78D3" w:rsidRDefault="00BF5DF4">
      <w:pPr>
        <w:spacing w:after="0"/>
        <w:ind w:right="695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90"/>
        </w:rPr>
        <w:t>(MEMBER,</w:t>
      </w:r>
      <w:r>
        <w:rPr>
          <w:rFonts w:ascii="Tahoma" w:hAnsi="Tahoma" w:cs="Tahoma"/>
          <w:b/>
          <w:spacing w:val="10"/>
          <w:w w:val="90"/>
        </w:rPr>
        <w:t xml:space="preserve"> </w:t>
      </w:r>
      <w:r>
        <w:rPr>
          <w:rFonts w:ascii="Tahoma" w:hAnsi="Tahoma" w:cs="Tahoma"/>
          <w:b/>
          <w:w w:val="90"/>
        </w:rPr>
        <w:t>TAIDOB</w:t>
      </w:r>
      <w:r>
        <w:rPr>
          <w:rFonts w:ascii="Tahoma" w:hAnsi="Tahoma" w:cs="Tahoma"/>
          <w:b/>
          <w:spacing w:val="16"/>
          <w:w w:val="90"/>
        </w:rPr>
        <w:t xml:space="preserve"> </w:t>
      </w:r>
      <w:r>
        <w:rPr>
          <w:rFonts w:ascii="Tahoma" w:hAnsi="Tahoma" w:cs="Tahoma"/>
          <w:b/>
          <w:w w:val="90"/>
        </w:rPr>
        <w:t>COLLEGE)</w:t>
      </w:r>
    </w:p>
    <w:p w:rsidR="000F78D3" w:rsidRDefault="00BF5DF4">
      <w:pPr>
        <w:spacing w:before="42" w:after="0"/>
        <w:jc w:val="center"/>
        <w:rPr>
          <w:rFonts w:ascii="Tahoma"/>
          <w:b/>
        </w:rPr>
      </w:pPr>
      <w:r>
        <w:rPr>
          <w:rFonts w:ascii="Tahoma"/>
          <w:b/>
          <w:w w:val="90"/>
        </w:rPr>
        <w:t>PHASE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II,</w:t>
      </w:r>
      <w:r>
        <w:rPr>
          <w:rFonts w:ascii="Tahoma"/>
          <w:b/>
          <w:spacing w:val="-2"/>
          <w:w w:val="90"/>
        </w:rPr>
        <w:t xml:space="preserve"> </w:t>
      </w:r>
      <w:r>
        <w:rPr>
          <w:rFonts w:ascii="Tahoma"/>
          <w:b/>
          <w:w w:val="90"/>
        </w:rPr>
        <w:t>ASERO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HOUSING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ESTATE,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ASERO,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ABEOKUTA,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OGUN</w:t>
      </w:r>
      <w:r>
        <w:rPr>
          <w:rFonts w:ascii="Tahoma"/>
          <w:b/>
          <w:spacing w:val="2"/>
          <w:w w:val="90"/>
        </w:rPr>
        <w:t xml:space="preserve"> </w:t>
      </w:r>
      <w:r>
        <w:rPr>
          <w:rFonts w:ascii="Tahoma"/>
          <w:b/>
          <w:w w:val="90"/>
        </w:rPr>
        <w:t>STATE.</w:t>
      </w:r>
    </w:p>
    <w:p w:rsidR="000F78D3" w:rsidRDefault="00BF5D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ahoma" w:hAnsi="Tahoma" w:cs="Tahoma"/>
          <w:b/>
          <w:w w:val="85"/>
          <w:sz w:val="28"/>
        </w:rPr>
        <w:t>2025/2026 SECOND TERM MID TERM PROJECT</w:t>
      </w:r>
    </w:p>
    <w:p w:rsidR="000F78D3" w:rsidRDefault="00BF5DF4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ROBOTICS                                                                                                                                                                            </w:t>
      </w:r>
    </w:p>
    <w:p w:rsidR="000F78D3" w:rsidRDefault="00BF5DF4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CLASS:</w:t>
      </w:r>
      <w:r w:rsidR="009B193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SS2</w:t>
      </w:r>
    </w:p>
    <w:p w:rsidR="000F78D3" w:rsidRDefault="00BF5DF4">
      <w:pPr>
        <w:pStyle w:val="NormalWeb"/>
      </w:pPr>
      <w:r>
        <w:rPr>
          <w:b/>
          <w:bCs/>
        </w:rPr>
        <w:t>Topic:</w:t>
      </w:r>
      <w:r>
        <w:t xml:space="preserve"> </w:t>
      </w:r>
      <w:r>
        <w:rPr>
          <w:rStyle w:val="Strong"/>
          <w:rFonts w:eastAsiaTheme="majorEastAsia"/>
        </w:rPr>
        <w:t>Question:</w:t>
      </w:r>
      <w:r>
        <w:t xml:space="preserve"> Using the materials provided — </w:t>
      </w:r>
      <w:proofErr w:type="spellStart"/>
      <w:r>
        <w:rPr>
          <w:rStyle w:val="Strong"/>
          <w:rFonts w:eastAsiaTheme="majorEastAsia"/>
        </w:rPr>
        <w:t>Arduino</w:t>
      </w:r>
      <w:proofErr w:type="spellEnd"/>
      <w:r>
        <w:rPr>
          <w:rStyle w:val="Strong"/>
          <w:rFonts w:eastAsiaTheme="majorEastAsia"/>
        </w:rPr>
        <w:t xml:space="preserve"> Uno, breadboard, ultrasonic sensor (HC</w:t>
      </w:r>
      <w:r>
        <w:rPr>
          <w:rStyle w:val="Strong"/>
          <w:rFonts w:eastAsiaTheme="majorEastAsia"/>
        </w:rPr>
        <w:noBreakHyphen/>
        <w:t>SR04), servo motor, LEDs, resistors, jumper wires, and a container of liquid sanitizer</w:t>
      </w:r>
      <w:r>
        <w:t xml:space="preserve"> — design and implement an </w:t>
      </w:r>
      <w:r>
        <w:rPr>
          <w:rStyle w:val="Strong"/>
          <w:rFonts w:eastAsiaTheme="majorEastAsia"/>
        </w:rPr>
        <w:t>Automatic Hand Sanitizer Dispenser</w:t>
      </w:r>
      <w:r>
        <w:t>.</w:t>
      </w:r>
    </w:p>
    <w:p w:rsidR="000F78D3" w:rsidRDefault="00BF5DF4">
      <w:pPr>
        <w:pStyle w:val="NormalWeb"/>
      </w:pPr>
      <w:r>
        <w:t>The system should:</w:t>
      </w:r>
    </w:p>
    <w:p w:rsidR="000F78D3" w:rsidRDefault="00BF5DF4">
      <w:pPr>
        <w:pStyle w:val="NormalWeb"/>
        <w:numPr>
          <w:ilvl w:val="0"/>
          <w:numId w:val="1"/>
        </w:numPr>
      </w:pPr>
      <w:r>
        <w:t xml:space="preserve">Detect the presence of a hand using the </w:t>
      </w:r>
      <w:r>
        <w:rPr>
          <w:rStyle w:val="Strong"/>
          <w:rFonts w:eastAsiaTheme="majorEastAsia"/>
        </w:rPr>
        <w:t>ultrasonic sensor</w:t>
      </w:r>
      <w:r>
        <w:t>.</w:t>
      </w:r>
    </w:p>
    <w:p w:rsidR="000F78D3" w:rsidRDefault="00BF5DF4">
      <w:pPr>
        <w:pStyle w:val="NormalWeb"/>
        <w:numPr>
          <w:ilvl w:val="0"/>
          <w:numId w:val="1"/>
        </w:numPr>
      </w:pPr>
      <w:r>
        <w:t xml:space="preserve">Activate a </w:t>
      </w:r>
      <w:r>
        <w:rPr>
          <w:rStyle w:val="Strong"/>
          <w:rFonts w:eastAsiaTheme="majorEastAsia"/>
        </w:rPr>
        <w:t>servo motor</w:t>
      </w:r>
      <w:r>
        <w:t xml:space="preserve"> to press/pump sanitizer from the container.</w:t>
      </w:r>
    </w:p>
    <w:p w:rsidR="000F78D3" w:rsidRDefault="00BF5DF4">
      <w:pPr>
        <w:pStyle w:val="NormalWeb"/>
        <w:numPr>
          <w:ilvl w:val="0"/>
          <w:numId w:val="1"/>
        </w:numPr>
      </w:pPr>
      <w:r>
        <w:t xml:space="preserve">Use an </w:t>
      </w:r>
      <w:r>
        <w:rPr>
          <w:rStyle w:val="Strong"/>
          <w:rFonts w:eastAsiaTheme="majorEastAsia"/>
        </w:rPr>
        <w:t>LED indicator</w:t>
      </w:r>
      <w:r>
        <w:t xml:space="preserve"> to show when the system is dispensing sanitizer.</w:t>
      </w:r>
    </w:p>
    <w:p w:rsidR="000F78D3" w:rsidRDefault="00BF5DF4">
      <w:pPr>
        <w:pStyle w:val="NormalWeb"/>
        <w:numPr>
          <w:ilvl w:val="0"/>
          <w:numId w:val="1"/>
        </w:numPr>
      </w:pPr>
      <w:r>
        <w:t>Be wired neatly on a breadboard with proper resistors for the LEDs.</w:t>
      </w:r>
    </w:p>
    <w:p w:rsidR="000F78D3" w:rsidRDefault="00BF5DF4">
      <w:pPr>
        <w:pStyle w:val="NormalWeb"/>
        <w:numPr>
          <w:ilvl w:val="0"/>
          <w:numId w:val="1"/>
        </w:numPr>
      </w:pPr>
      <w:r>
        <w:t xml:space="preserve">Be programmed in </w:t>
      </w:r>
      <w:proofErr w:type="spellStart"/>
      <w:r>
        <w:rPr>
          <w:rStyle w:val="Strong"/>
          <w:rFonts w:eastAsiaTheme="majorEastAsia"/>
        </w:rPr>
        <w:t>Arduino</w:t>
      </w:r>
      <w:proofErr w:type="spellEnd"/>
      <w:r>
        <w:rPr>
          <w:rStyle w:val="Strong"/>
          <w:rFonts w:eastAsiaTheme="majorEastAsia"/>
        </w:rPr>
        <w:t xml:space="preserve"> IDE</w:t>
      </w:r>
      <w:r>
        <w:t xml:space="preserve"> to continuously monitor distance and trigger the servo when a hand is detected within 10 cm.</w:t>
      </w:r>
    </w:p>
    <w:p w:rsidR="000F78D3" w:rsidRPr="00E311E8" w:rsidRDefault="00BF5DF4">
      <w:pPr>
        <w:pStyle w:val="NormalWeb"/>
        <w:ind w:left="360"/>
        <w:rPr>
          <w:b/>
        </w:rPr>
      </w:pPr>
      <w:r w:rsidRPr="00E311E8">
        <w:rPr>
          <w:b/>
        </w:rPr>
        <w:t>Create a 1-minute video for the above project.</w:t>
      </w:r>
    </w:p>
    <w:p w:rsidR="000F78D3" w:rsidRDefault="00BF5DF4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You are to forward your video to </w:t>
      </w:r>
      <w:hyperlink r:id="rId9" w:history="1">
        <w:r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</w:rPr>
          <w:t>robotics@broadconcepthub.org</w:t>
        </w:r>
      </w:hyperlink>
      <w:r w:rsidR="003D31A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latest by Tuesday, 24</w:t>
      </w:r>
      <w:r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February, 2026.</w:t>
      </w:r>
    </w:p>
    <w:p w:rsidR="000F78D3" w:rsidRDefault="00BB3842">
      <w:pPr>
        <w:pStyle w:val="NormalWeb"/>
        <w:ind w:left="360"/>
      </w:pPr>
      <w:r>
        <w:rPr>
          <w:b/>
        </w:rPr>
        <w:pict>
          <v:rect id="_x0000_i1025" style="width:0;height:1.5pt" o:hrstd="t" o:hr="t" fillcolor="#a0a0a0" stroked="f"/>
        </w:pict>
      </w:r>
    </w:p>
    <w:p w:rsidR="000F78D3" w:rsidRDefault="000F78D3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</w:p>
    <w:p w:rsidR="000F78D3" w:rsidRDefault="000F78D3"/>
    <w:p w:rsidR="000F78D3" w:rsidRDefault="000F78D3"/>
    <w:sectPr w:rsidR="000F78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3842" w:rsidRDefault="00BB3842">
      <w:pPr>
        <w:spacing w:line="240" w:lineRule="auto"/>
      </w:pPr>
      <w:r>
        <w:separator/>
      </w:r>
    </w:p>
  </w:endnote>
  <w:endnote w:type="continuationSeparator" w:id="0">
    <w:p w:rsidR="00BB3842" w:rsidRDefault="00BB384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altName w:val="Segoe Print"/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3842" w:rsidRDefault="00BB3842">
      <w:pPr>
        <w:spacing w:after="0"/>
      </w:pPr>
      <w:r>
        <w:separator/>
      </w:r>
    </w:p>
  </w:footnote>
  <w:footnote w:type="continuationSeparator" w:id="0">
    <w:p w:rsidR="00BB3842" w:rsidRDefault="00BB384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0F290C"/>
    <w:multiLevelType w:val="multilevel"/>
    <w:tmpl w:val="710F290C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51F"/>
    <w:rsid w:val="000F78D3"/>
    <w:rsid w:val="00396789"/>
    <w:rsid w:val="003D31AB"/>
    <w:rsid w:val="008A43A7"/>
    <w:rsid w:val="009B193E"/>
    <w:rsid w:val="00A4464F"/>
    <w:rsid w:val="00BB3842"/>
    <w:rsid w:val="00BF5DF4"/>
    <w:rsid w:val="00E311E8"/>
    <w:rsid w:val="00EE351F"/>
    <w:rsid w:val="0EC64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Pr>
      <w:rFonts w:eastAsiaTheme="majorEastAsia" w:cstheme="majorBidi"/>
      <w:i/>
      <w:iCs/>
      <w:color w:val="262626" w:themeColor="text1" w:themeTint="D9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qFormat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qFormat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Pr>
      <w:i/>
      <w:iCs/>
      <w:color w:val="2F5496" w:themeColor="accent1" w:themeShade="BF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2F5496" w:themeColor="accent1" w:themeShade="BF"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Pr>
      <w:rFonts w:eastAsiaTheme="majorEastAsia" w:cstheme="majorBidi"/>
      <w:i/>
      <w:iCs/>
      <w:color w:val="262626" w:themeColor="text1" w:themeTint="D9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qFormat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qFormat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Pr>
      <w:i/>
      <w:iCs/>
      <w:color w:val="2F5496" w:themeColor="accent1" w:themeShade="BF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robotics@broadconcepthub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BROAD CONCEPT</dc:creator>
  <cp:lastModifiedBy>BROAD CONCEPT</cp:lastModifiedBy>
  <cp:revision>5</cp:revision>
  <dcterms:created xsi:type="dcterms:W3CDTF">2026-02-06T10:10:00Z</dcterms:created>
  <dcterms:modified xsi:type="dcterms:W3CDTF">2026-02-06T15:45:00Z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C92ED1673A2C48138779086812FB1AFD_12</vt:lpwstr>
  </property>
</Properties>
</file>